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79" w:rsidRDefault="00E62579" w:rsidP="00843C52">
      <w:bookmarkStart w:id="0" w:name="_GoBack"/>
      <w:bookmarkEnd w:id="0"/>
    </w:p>
    <w:p w:rsidR="00E62579" w:rsidRDefault="00E62579" w:rsidP="00843C52"/>
    <w:p w:rsidR="00E62579" w:rsidRDefault="00E62579" w:rsidP="00843C52"/>
    <w:p w:rsidR="00016A78" w:rsidRDefault="00016A78" w:rsidP="00F40724">
      <w:pPr>
        <w:spacing w:line="192" w:lineRule="auto"/>
        <w:ind w:left="5580"/>
        <w:jc w:val="center"/>
        <w:outlineLvl w:val="0"/>
        <w:rPr>
          <w:rFonts w:eastAsia="Times New Roman"/>
          <w:szCs w:val="28"/>
          <w:lang w:eastAsia="ru-RU"/>
        </w:rPr>
      </w:pPr>
    </w:p>
    <w:p w:rsidR="00F40724" w:rsidRPr="004C6656" w:rsidRDefault="00F40724" w:rsidP="00F40724">
      <w:pPr>
        <w:spacing w:line="192" w:lineRule="auto"/>
        <w:ind w:left="558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ПРИЛОЖЕНИЕ</w:t>
      </w:r>
      <w:r w:rsidRPr="004C6656">
        <w:rPr>
          <w:rFonts w:eastAsia="Times New Roman"/>
          <w:szCs w:val="28"/>
          <w:lang w:eastAsia="ru-RU"/>
        </w:rPr>
        <w:t xml:space="preserve"> № 1</w:t>
      </w:r>
    </w:p>
    <w:p w:rsidR="008A3869" w:rsidRDefault="008A3869" w:rsidP="00D26400">
      <w:pPr>
        <w:spacing w:line="192" w:lineRule="auto"/>
        <w:rPr>
          <w:rFonts w:eastAsia="Times New Roman"/>
          <w:szCs w:val="28"/>
          <w:lang w:eastAsia="ru-RU"/>
        </w:rPr>
      </w:pPr>
    </w:p>
    <w:p w:rsidR="00F40724" w:rsidRPr="00D26400" w:rsidRDefault="00D26400" w:rsidP="008A3869">
      <w:pPr>
        <w:spacing w:line="192" w:lineRule="auto"/>
        <w:rPr>
          <w:rFonts w:eastAsia="Times New Roman"/>
          <w:szCs w:val="28"/>
          <w:lang w:eastAsia="ru-RU"/>
        </w:rPr>
      </w:pPr>
      <w:r w:rsidRPr="00D26400">
        <w:rPr>
          <w:rFonts w:eastAsia="Times New Roman"/>
          <w:szCs w:val="28"/>
          <w:lang w:eastAsia="ru-RU"/>
        </w:rPr>
        <w:t xml:space="preserve">     </w:t>
      </w:r>
      <w:r w:rsidR="008A3869">
        <w:rPr>
          <w:rFonts w:eastAsia="Times New Roman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eastAsia="Times New Roman"/>
          <w:szCs w:val="28"/>
          <w:lang w:eastAsia="ru-RU"/>
        </w:rPr>
        <w:t xml:space="preserve"> </w:t>
      </w:r>
      <w:r w:rsidR="00F40724" w:rsidRPr="00D26400">
        <w:rPr>
          <w:rFonts w:eastAsia="Times New Roman"/>
          <w:szCs w:val="28"/>
          <w:lang w:eastAsia="ru-RU"/>
        </w:rPr>
        <w:t xml:space="preserve">к приказу № </w:t>
      </w:r>
      <w:r w:rsidR="003D0B11" w:rsidRPr="00D26400">
        <w:rPr>
          <w:rFonts w:eastAsia="Times New Roman"/>
          <w:szCs w:val="28"/>
          <w:lang w:eastAsia="ru-RU"/>
        </w:rPr>
        <w:t>94а</w:t>
      </w:r>
      <w:r w:rsidRPr="00D26400">
        <w:rPr>
          <w:rFonts w:eastAsia="Times New Roman"/>
          <w:szCs w:val="28"/>
          <w:lang w:eastAsia="ru-RU"/>
        </w:rPr>
        <w:t xml:space="preserve">           </w:t>
      </w:r>
      <w:r w:rsidR="008A3869">
        <w:rPr>
          <w:rFonts w:eastAsia="Times New Roman"/>
          <w:szCs w:val="28"/>
          <w:lang w:eastAsia="ru-RU"/>
        </w:rPr>
        <w:t xml:space="preserve">                                            </w:t>
      </w:r>
    </w:p>
    <w:p w:rsidR="00F40724" w:rsidRPr="00D26400" w:rsidRDefault="008A3869" w:rsidP="008A3869">
      <w:pPr>
        <w:spacing w:line="192" w:lineRule="auto"/>
        <w:ind w:left="558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</w:t>
      </w:r>
      <w:r w:rsidRPr="00D26400">
        <w:rPr>
          <w:rFonts w:eastAsia="Times New Roman"/>
          <w:szCs w:val="28"/>
          <w:lang w:eastAsia="ru-RU"/>
        </w:rPr>
        <w:t>от 06.10.2025г</w:t>
      </w:r>
    </w:p>
    <w:p w:rsidR="00F40724" w:rsidRPr="00D26400" w:rsidRDefault="00F40724" w:rsidP="00F40724">
      <w:pPr>
        <w:spacing w:line="192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2A4B20" w:rsidRDefault="00F40724" w:rsidP="002A4B20">
      <w:pPr>
        <w:ind w:firstLine="720"/>
        <w:jc w:val="center"/>
        <w:textAlignment w:val="baseline"/>
        <w:rPr>
          <w:rFonts w:eastAsia="Times New Roman"/>
          <w:szCs w:val="28"/>
        </w:rPr>
      </w:pPr>
      <w:r>
        <w:rPr>
          <w:rFonts w:eastAsia="Times New Roman" w:cs="Times New Roman"/>
          <w:szCs w:val="28"/>
        </w:rPr>
        <w:t xml:space="preserve">Положение о комиссии по защите профессиональной чести и достоинства педагогических работников </w:t>
      </w:r>
      <w:r>
        <w:rPr>
          <w:rFonts w:eastAsia="Times New Roman"/>
          <w:szCs w:val="28"/>
        </w:rPr>
        <w:t>муниципального автономног</w:t>
      </w:r>
      <w:r w:rsidR="003D0B11">
        <w:rPr>
          <w:rFonts w:eastAsia="Times New Roman"/>
          <w:szCs w:val="28"/>
        </w:rPr>
        <w:t xml:space="preserve">о дошкольного образовательного </w:t>
      </w:r>
      <w:r>
        <w:rPr>
          <w:rFonts w:eastAsia="Times New Roman"/>
          <w:szCs w:val="28"/>
        </w:rPr>
        <w:t xml:space="preserve">учреждения г. Хабаровска </w:t>
      </w:r>
    </w:p>
    <w:p w:rsidR="00F40724" w:rsidRDefault="00F40724" w:rsidP="002A4B20">
      <w:pPr>
        <w:ind w:firstLine="720"/>
        <w:jc w:val="center"/>
        <w:textAlignment w:val="baseline"/>
        <w:rPr>
          <w:rFonts w:eastAsia="Times New Roman"/>
          <w:kern w:val="2"/>
          <w:szCs w:val="28"/>
          <w:lang w:eastAsia="ru-RU"/>
        </w:rPr>
      </w:pPr>
      <w:r>
        <w:rPr>
          <w:rFonts w:eastAsia="Times New Roman"/>
          <w:szCs w:val="28"/>
        </w:rPr>
        <w:t>«Детский сад № 48»</w:t>
      </w:r>
    </w:p>
    <w:p w:rsidR="00F40724" w:rsidRDefault="00F40724" w:rsidP="002A4B20">
      <w:pPr>
        <w:pStyle w:val="1"/>
        <w:spacing w:before="0" w:after="0"/>
        <w:rPr>
          <w:rFonts w:ascii="Times New Roman" w:eastAsia="Times New Roman" w:hAnsi="Times New Roman"/>
          <w:sz w:val="28"/>
          <w:szCs w:val="28"/>
        </w:rPr>
      </w:pPr>
    </w:p>
    <w:p w:rsidR="00F40724" w:rsidRDefault="00F40724" w:rsidP="00F40724">
      <w:pPr>
        <w:jc w:val="center"/>
        <w:rPr>
          <w:b/>
          <w:bCs/>
          <w:szCs w:val="28"/>
        </w:rPr>
      </w:pPr>
      <w:r>
        <w:rPr>
          <w:rFonts w:eastAsia="Times New Roman"/>
          <w:b/>
          <w:bCs/>
          <w:szCs w:val="28"/>
          <w:lang w:eastAsia="ru-RU"/>
        </w:rPr>
        <w:t>I. Общие положения</w:t>
      </w:r>
    </w:p>
    <w:p w:rsidR="00F40724" w:rsidRDefault="00F40724" w:rsidP="00F40724">
      <w:pPr>
        <w:jc w:val="both"/>
        <w:rPr>
          <w:rFonts w:eastAsia="Times New Roman"/>
          <w:b/>
          <w:bCs/>
          <w:strike/>
          <w:szCs w:val="28"/>
          <w:lang w:eastAsia="ru-RU"/>
        </w:rPr>
      </w:pPr>
    </w:p>
    <w:p w:rsidR="00F40724" w:rsidRPr="00F40724" w:rsidRDefault="00F40724" w:rsidP="00F40724">
      <w:pPr>
        <w:ind w:firstLine="720"/>
        <w:jc w:val="both"/>
        <w:textAlignment w:val="baseline"/>
        <w:rPr>
          <w:rFonts w:eastAsia="Times New Roman"/>
          <w:kern w:val="2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</w:t>
      </w:r>
      <w:r w:rsidR="00F43EEC">
        <w:rPr>
          <w:rFonts w:eastAsia="Times New Roman"/>
          <w:szCs w:val="28"/>
          <w:lang w:eastAsia="ru-RU"/>
        </w:rPr>
        <w:t>1.</w:t>
      </w:r>
      <w:r>
        <w:rPr>
          <w:rFonts w:eastAsia="Times New Roman"/>
          <w:szCs w:val="28"/>
          <w:lang w:eastAsia="ru-RU"/>
        </w:rPr>
        <w:t xml:space="preserve"> Комиссия по защите профессиональной чести и достоинства педагогических работников </w:t>
      </w:r>
      <w:r>
        <w:rPr>
          <w:rFonts w:eastAsia="Times New Roman"/>
          <w:szCs w:val="28"/>
        </w:rPr>
        <w:t xml:space="preserve">муниципального автономного </w:t>
      </w:r>
      <w:proofErr w:type="gramStart"/>
      <w:r>
        <w:rPr>
          <w:rFonts w:eastAsia="Times New Roman"/>
          <w:szCs w:val="28"/>
        </w:rPr>
        <w:t>дошкольного  образовательного</w:t>
      </w:r>
      <w:proofErr w:type="gramEnd"/>
      <w:r>
        <w:rPr>
          <w:rFonts w:eastAsia="Times New Roman"/>
          <w:szCs w:val="28"/>
        </w:rPr>
        <w:t xml:space="preserve">  учреждения г. Хабаровска «Детский сад № 48»</w:t>
      </w:r>
      <w:r>
        <w:rPr>
          <w:rFonts w:eastAsia="Times New Roman"/>
          <w:szCs w:val="28"/>
          <w:lang w:eastAsia="ru-RU"/>
        </w:rPr>
        <w:t xml:space="preserve"> (далее</w:t>
      </w:r>
      <w:r w:rsidRPr="004C6656">
        <w:rPr>
          <w:rFonts w:eastAsia="Times New Roman"/>
          <w:szCs w:val="28"/>
          <w:lang w:eastAsia="ru-RU"/>
        </w:rPr>
        <w:t xml:space="preserve"> - </w:t>
      </w:r>
      <w:r>
        <w:rPr>
          <w:rFonts w:eastAsia="Times New Roman"/>
          <w:szCs w:val="28"/>
          <w:lang w:eastAsia="ru-RU"/>
        </w:rPr>
        <w:t>Комиссия) создаётся в целях урегулирования разногласий между педагогическими работниками  МАДОУ № 48</w:t>
      </w:r>
      <w:r>
        <w:rPr>
          <w:rFonts w:eastAsia="Times New Roman"/>
          <w:szCs w:val="28"/>
        </w:rPr>
        <w:t xml:space="preserve"> (далее - Учреждения)</w:t>
      </w:r>
      <w:r>
        <w:rPr>
          <w:rFonts w:eastAsia="Times New Roman"/>
          <w:szCs w:val="28"/>
          <w:lang w:eastAsia="ru-RU"/>
        </w:rPr>
        <w:t xml:space="preserve"> и другими участниками образовательных отношений по вопросам защиты профессиональной чести и достоинства педагогических работников.</w:t>
      </w:r>
    </w:p>
    <w:p w:rsidR="00F40724" w:rsidRDefault="00F43EEC" w:rsidP="00F40724">
      <w:pPr>
        <w:ind w:firstLine="737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F4072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2.</w:t>
      </w:r>
      <w:r w:rsidR="00F40724">
        <w:rPr>
          <w:rFonts w:eastAsia="Times New Roman"/>
          <w:szCs w:val="28"/>
          <w:lang w:eastAsia="ru-RU"/>
        </w:rPr>
        <w:t xml:space="preserve"> Комиссия руководствуется в своей деятельности Конституцией Российской Федерации, Федеральным законом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Хабаровского</w:t>
      </w:r>
      <w:r w:rsidR="00F40724" w:rsidRPr="004C6656">
        <w:rPr>
          <w:rFonts w:eastAsia="Times New Roman"/>
          <w:szCs w:val="28"/>
          <w:lang w:eastAsia="ru-RU"/>
        </w:rPr>
        <w:t xml:space="preserve"> края</w:t>
      </w:r>
      <w:r w:rsidR="00F40724">
        <w:rPr>
          <w:rFonts w:eastAsia="Times New Roman"/>
          <w:szCs w:val="28"/>
          <w:lang w:eastAsia="ru-RU"/>
        </w:rPr>
        <w:t>, администрации</w:t>
      </w:r>
      <w:r w:rsidR="00F40724" w:rsidRPr="004C6656">
        <w:rPr>
          <w:rFonts w:eastAsia="Times New Roman"/>
          <w:szCs w:val="28"/>
          <w:lang w:eastAsia="ru-RU"/>
        </w:rPr>
        <w:t xml:space="preserve"> города Хабаровска, локальными актами управления образования администрации города Хабаровска (далее - Управление) </w:t>
      </w:r>
      <w:r w:rsidR="00F40724">
        <w:rPr>
          <w:rFonts w:eastAsia="Times New Roman"/>
          <w:szCs w:val="28"/>
          <w:lang w:eastAsia="ru-RU"/>
        </w:rPr>
        <w:t>и настоящим Положением.</w:t>
      </w:r>
    </w:p>
    <w:p w:rsidR="00F40724" w:rsidRDefault="00F40724" w:rsidP="00F40724">
      <w:pPr>
        <w:ind w:firstLine="737"/>
        <w:contextualSpacing/>
        <w:jc w:val="both"/>
        <w:rPr>
          <w:rFonts w:eastAsia="Times New Roman"/>
          <w:szCs w:val="28"/>
          <w:lang w:eastAsia="ru-RU"/>
        </w:rPr>
      </w:pPr>
    </w:p>
    <w:p w:rsidR="00F40724" w:rsidRDefault="00F40724" w:rsidP="00F40724">
      <w:pPr>
        <w:ind w:firstLine="737"/>
        <w:contextualSpacing/>
        <w:jc w:val="center"/>
        <w:rPr>
          <w:b/>
          <w:bCs/>
          <w:szCs w:val="28"/>
        </w:rPr>
      </w:pPr>
      <w:r>
        <w:rPr>
          <w:rFonts w:eastAsia="Times New Roman"/>
          <w:b/>
          <w:bCs/>
          <w:szCs w:val="28"/>
          <w:lang w:eastAsia="ru-RU"/>
        </w:rPr>
        <w:t>II. Порядок создания и организации работы Комиссии</w:t>
      </w:r>
    </w:p>
    <w:p w:rsidR="00F40724" w:rsidRDefault="00F40724" w:rsidP="00F40724">
      <w:pPr>
        <w:ind w:firstLine="708"/>
        <w:jc w:val="both"/>
        <w:rPr>
          <w:color w:val="22272F"/>
          <w:szCs w:val="28"/>
          <w:shd w:val="clear" w:color="auto" w:fill="FFFFFF"/>
        </w:rPr>
      </w:pPr>
    </w:p>
    <w:p w:rsidR="00F40724" w:rsidRDefault="00F43EEC" w:rsidP="00F40724">
      <w:pPr>
        <w:ind w:firstLine="737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</w:t>
      </w:r>
      <w:r w:rsidR="002A4B20">
        <w:rPr>
          <w:rFonts w:eastAsia="Times New Roman"/>
          <w:szCs w:val="28"/>
          <w:lang w:eastAsia="ru-RU"/>
        </w:rPr>
        <w:t>1</w:t>
      </w:r>
      <w:r w:rsidR="00F40724">
        <w:rPr>
          <w:rFonts w:eastAsia="Times New Roman"/>
          <w:szCs w:val="28"/>
          <w:lang w:eastAsia="ru-RU"/>
        </w:rPr>
        <w:t>. </w:t>
      </w:r>
      <w:r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Положение о Комиссии, а также ее персональный состав утверждается приказом</w:t>
      </w:r>
      <w:r w:rsidR="00F40724" w:rsidRPr="004C6656"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заведующего.</w:t>
      </w:r>
    </w:p>
    <w:p w:rsidR="00F40724" w:rsidRPr="004B2F98" w:rsidRDefault="002A4B20" w:rsidP="00F40724">
      <w:pPr>
        <w:pStyle w:val="ConsPlusNormal"/>
        <w:ind w:firstLine="708"/>
        <w:jc w:val="both"/>
        <w:rPr>
          <w:szCs w:val="28"/>
        </w:rPr>
      </w:pPr>
      <w:r>
        <w:rPr>
          <w:szCs w:val="28"/>
        </w:rPr>
        <w:t>2</w:t>
      </w:r>
      <w:r w:rsidR="00F40724">
        <w:rPr>
          <w:szCs w:val="28"/>
        </w:rPr>
        <w:t>.</w:t>
      </w:r>
      <w:r w:rsidR="00F43EEC">
        <w:rPr>
          <w:szCs w:val="28"/>
        </w:rPr>
        <w:t>2.</w:t>
      </w:r>
      <w:r w:rsidR="00F40724">
        <w:rPr>
          <w:szCs w:val="28"/>
        </w:rPr>
        <w:t> </w:t>
      </w:r>
      <w:r w:rsidR="00F43EEC">
        <w:rPr>
          <w:szCs w:val="28"/>
        </w:rPr>
        <w:t xml:space="preserve"> </w:t>
      </w:r>
      <w:r w:rsidR="00046631">
        <w:rPr>
          <w:szCs w:val="28"/>
        </w:rPr>
        <w:t xml:space="preserve"> </w:t>
      </w:r>
      <w:r w:rsidR="00F40724">
        <w:rPr>
          <w:szCs w:val="28"/>
        </w:rPr>
        <w:t xml:space="preserve">Состав Комиссии формируется из числа </w:t>
      </w:r>
      <w:r>
        <w:rPr>
          <w:szCs w:val="28"/>
        </w:rPr>
        <w:t>сотрудников МАДОУ № 48</w:t>
      </w:r>
      <w:r w:rsidR="00F40724">
        <w:rPr>
          <w:szCs w:val="28"/>
        </w:rPr>
        <w:t xml:space="preserve">, </w:t>
      </w:r>
      <w:r>
        <w:rPr>
          <w:szCs w:val="28"/>
        </w:rPr>
        <w:t xml:space="preserve">представителя Управления образования администрации города Хабаровска, представителей </w:t>
      </w:r>
      <w:r w:rsidR="00F40724">
        <w:rPr>
          <w:szCs w:val="28"/>
        </w:rPr>
        <w:t>родительско</w:t>
      </w:r>
      <w:r>
        <w:rPr>
          <w:szCs w:val="28"/>
        </w:rPr>
        <w:t>й</w:t>
      </w:r>
      <w:r w:rsidR="00F40724">
        <w:rPr>
          <w:szCs w:val="28"/>
        </w:rPr>
        <w:t xml:space="preserve"> </w:t>
      </w:r>
      <w:r>
        <w:rPr>
          <w:szCs w:val="28"/>
        </w:rPr>
        <w:t>общественности</w:t>
      </w:r>
      <w:r w:rsidR="00F40724">
        <w:rPr>
          <w:szCs w:val="28"/>
        </w:rPr>
        <w:t>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F4072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3.</w:t>
      </w:r>
      <w:r w:rsidR="00F40724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В состав комиссии входят Председатель Комиссии, заместитель Председателя Комиссии, секретарь Комиссии и члены Комиссии.</w:t>
      </w:r>
    </w:p>
    <w:p w:rsidR="00F40724" w:rsidRDefault="00F43EEC" w:rsidP="00F40724">
      <w:pPr>
        <w:ind w:firstLine="737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F4072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4.</w:t>
      </w:r>
      <w:r w:rsidR="00F40724">
        <w:rPr>
          <w:rFonts w:eastAsia="Times New Roman"/>
          <w:szCs w:val="28"/>
          <w:lang w:eastAsia="ru-RU"/>
        </w:rPr>
        <w:t xml:space="preserve"> Руководство Комиссией осуществляет Председатель, в лице </w:t>
      </w:r>
      <w:r w:rsidR="002A4B20">
        <w:rPr>
          <w:rFonts w:eastAsia="Times New Roman"/>
          <w:szCs w:val="28"/>
          <w:lang w:eastAsia="ru-RU"/>
        </w:rPr>
        <w:t>заведующего МАДОУ № 48</w:t>
      </w:r>
      <w:r w:rsidR="00F40724">
        <w:rPr>
          <w:rFonts w:eastAsia="Times New Roman"/>
          <w:szCs w:val="28"/>
          <w:lang w:eastAsia="ru-RU"/>
        </w:rPr>
        <w:t>.</w:t>
      </w:r>
    </w:p>
    <w:p w:rsidR="00F40724" w:rsidRDefault="00F43EEC" w:rsidP="00F40724">
      <w:pPr>
        <w:ind w:firstLine="737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F4072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5.</w:t>
      </w:r>
      <w:r w:rsidR="00F40724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 </w:t>
      </w:r>
      <w:r w:rsidR="00F40724">
        <w:rPr>
          <w:rFonts w:eastAsia="Times New Roman"/>
          <w:szCs w:val="28"/>
          <w:lang w:eastAsia="ru-RU"/>
        </w:rPr>
        <w:t>Председатель Комиссии: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распределяет обязанности между членами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предлагает к утверждению проект повестки заседания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утверждает график работы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lastRenderedPageBreak/>
        <w:t xml:space="preserve">- </w:t>
      </w:r>
      <w:r>
        <w:rPr>
          <w:rFonts w:eastAsia="Times New Roman"/>
          <w:szCs w:val="28"/>
          <w:lang w:eastAsia="ru-RU"/>
        </w:rPr>
        <w:t>определяет</w:t>
      </w:r>
      <w:r w:rsidRPr="004C6656">
        <w:rPr>
          <w:rFonts w:eastAsia="Times New Roman"/>
          <w:szCs w:val="28"/>
          <w:lang w:eastAsia="ru-RU"/>
        </w:rPr>
        <w:t xml:space="preserve"> дату, время и место </w:t>
      </w:r>
      <w:r>
        <w:rPr>
          <w:rFonts w:eastAsia="Times New Roman"/>
          <w:szCs w:val="28"/>
          <w:lang w:eastAsia="ru-RU"/>
        </w:rPr>
        <w:t>заседания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председательствует на заседаниях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подписывает протоколы заседаний и иные исходящие документы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осуществляет общий контроль за реализацией решений, принятых Комиссией.</w:t>
      </w:r>
    </w:p>
    <w:p w:rsidR="00F40724" w:rsidRPr="00F43EEC" w:rsidRDefault="00F40724" w:rsidP="00F43EEC">
      <w:pPr>
        <w:pStyle w:val="a8"/>
        <w:numPr>
          <w:ilvl w:val="1"/>
          <w:numId w:val="3"/>
        </w:numPr>
        <w:suppressAutoHyphens/>
        <w:jc w:val="both"/>
        <w:rPr>
          <w:rFonts w:eastAsia="Times New Roman"/>
          <w:szCs w:val="28"/>
          <w:lang w:eastAsia="ru-RU"/>
        </w:rPr>
      </w:pPr>
      <w:r w:rsidRPr="00F43EEC">
        <w:rPr>
          <w:rFonts w:eastAsia="Times New Roman"/>
          <w:szCs w:val="28"/>
          <w:lang w:eastAsia="ru-RU"/>
        </w:rPr>
        <w:t>Заместитель председателя Комиссии: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F710C7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координирует работу членов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подготавливает документы, вносимые на рассмотрение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val="en-US" w:eastAsia="ru-RU"/>
        </w:rPr>
        <w:t> </w:t>
      </w:r>
      <w:r>
        <w:rPr>
          <w:rFonts w:eastAsia="Times New Roman"/>
          <w:szCs w:val="28"/>
          <w:lang w:eastAsia="ru-RU"/>
        </w:rPr>
        <w:t>выполняет обязанности председателя Комиссии в случае его отсутствия.</w:t>
      </w:r>
    </w:p>
    <w:p w:rsidR="00F40724" w:rsidRDefault="00F43EEC" w:rsidP="00F43EEC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</w:t>
      </w:r>
      <w:r w:rsidR="00F710C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2.7.</w:t>
      </w:r>
      <w:r w:rsidR="00F40724">
        <w:rPr>
          <w:rFonts w:eastAsia="Times New Roman"/>
          <w:szCs w:val="28"/>
          <w:lang w:eastAsia="ru-RU"/>
        </w:rPr>
        <w:t> </w:t>
      </w:r>
      <w:r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Секретарь Комиссии: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регистрирует заявления, поступившие в Комиссию;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информирует членов Комиссии в срок не позднее 5 календарных дней до дня проведения заседания Комиссии о дате, времени, месте и повестке заседания;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ведет и оформляет протоколы заседаний Комиссии;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F40724">
        <w:rPr>
          <w:rFonts w:eastAsia="Times New Roman"/>
          <w:szCs w:val="28"/>
          <w:lang w:eastAsia="ru-RU"/>
        </w:rPr>
        <w:t xml:space="preserve">составляет выписки из протоколов заседаний Комиссии и предоставляет их лицам и органам, указанным в пункте </w:t>
      </w:r>
      <w:r w:rsidR="00046631" w:rsidRPr="00046631">
        <w:rPr>
          <w:rFonts w:eastAsia="Times New Roman"/>
          <w:szCs w:val="28"/>
          <w:lang w:eastAsia="ru-RU"/>
        </w:rPr>
        <w:t>5.4.</w:t>
      </w:r>
      <w:r w:rsidR="00F40724" w:rsidRPr="00046631"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настоящего Положения;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обеспечивает текущее хранение документов и материалов Комиссии, а также обеспечивает их сохранность.</w:t>
      </w:r>
    </w:p>
    <w:p w:rsidR="00F40724" w:rsidRDefault="00F43EEC" w:rsidP="00F43EEC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2.8</w:t>
      </w:r>
      <w:r w:rsidR="00F40724">
        <w:rPr>
          <w:rFonts w:eastAsia="Times New Roman"/>
          <w:szCs w:val="28"/>
          <w:lang w:eastAsia="ru-RU"/>
        </w:rPr>
        <w:t>. Прекращение полномочий члена Комиссии предусмотрено в следующих случаях: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на основании личного заявления члена Комиссии об исключении из её состава;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по требованию не менее 2/3 членов Комиссии, выраженному в письменной форме;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в случае прекращения членом Комиссии трудовых отношений.</w:t>
      </w:r>
    </w:p>
    <w:p w:rsidR="00F40724" w:rsidRDefault="00F43EEC" w:rsidP="00F43EEC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2.9</w:t>
      </w:r>
      <w:r w:rsidR="00F40724">
        <w:rPr>
          <w:rFonts w:eastAsia="Times New Roman"/>
          <w:szCs w:val="28"/>
          <w:lang w:eastAsia="ru-RU"/>
        </w:rPr>
        <w:t xml:space="preserve">. </w:t>
      </w:r>
      <w:r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В случае досрочного прекращения полномочий члена Комиссии в её состав делегируется иной представитель из числа представителей, указанных в пункте 5 настоящего Положения.</w:t>
      </w:r>
    </w:p>
    <w:p w:rsidR="00F40724" w:rsidRDefault="00F43EEC" w:rsidP="00F43EEC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2.10</w:t>
      </w:r>
      <w:r w:rsidR="00F40724">
        <w:rPr>
          <w:rFonts w:eastAsia="Times New Roman"/>
          <w:szCs w:val="28"/>
          <w:lang w:eastAsia="ru-RU"/>
        </w:rPr>
        <w:t>. Члены Комиссии осуществляют свою деятельность на безвозмездной основе.</w:t>
      </w:r>
    </w:p>
    <w:p w:rsidR="00F40724" w:rsidRPr="004C6656" w:rsidRDefault="00F43EEC" w:rsidP="00F43EEC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2.</w:t>
      </w:r>
      <w:r w:rsidR="00F40724" w:rsidRPr="004C6656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1</w:t>
      </w:r>
      <w:r w:rsidR="00F40724" w:rsidRPr="004C6656">
        <w:rPr>
          <w:rFonts w:eastAsia="Times New Roman"/>
          <w:szCs w:val="28"/>
          <w:lang w:eastAsia="ru-RU"/>
        </w:rPr>
        <w:t>. В случае прекращения полномочий члена Комиссии в ее состав делегируется иной представитель из числа лиц, указанных в п. 5 настоящего Положения.</w:t>
      </w:r>
    </w:p>
    <w:p w:rsidR="00F40724" w:rsidRDefault="00F710C7" w:rsidP="00F43EEC">
      <w:pPr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</w:t>
      </w:r>
      <w:r w:rsidR="00F43EEC">
        <w:rPr>
          <w:rFonts w:eastAsia="Times New Roman"/>
          <w:szCs w:val="28"/>
          <w:lang w:eastAsia="ru-RU"/>
        </w:rPr>
        <w:t xml:space="preserve"> 2.</w:t>
      </w:r>
      <w:r w:rsidR="00F40724" w:rsidRPr="004C6656">
        <w:rPr>
          <w:rFonts w:eastAsia="Times New Roman"/>
          <w:szCs w:val="28"/>
          <w:lang w:eastAsia="ru-RU"/>
        </w:rPr>
        <w:t>1</w:t>
      </w:r>
      <w:r w:rsidR="00F43EEC">
        <w:rPr>
          <w:rFonts w:eastAsia="Times New Roman"/>
          <w:szCs w:val="28"/>
          <w:lang w:eastAsia="ru-RU"/>
        </w:rPr>
        <w:t>2</w:t>
      </w:r>
      <w:r w:rsidR="00F40724">
        <w:rPr>
          <w:rFonts w:eastAsia="Times New Roman"/>
          <w:szCs w:val="28"/>
          <w:lang w:eastAsia="ru-RU"/>
        </w:rPr>
        <w:t xml:space="preserve">. </w:t>
      </w:r>
      <w:r w:rsidR="00F43EEC"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Члены Комиссии имеют право: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участвовать в подготовке заседаний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обращаться к председателю Комиссии по вопросам, относящимся к компетенции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запрашивать в Управлении</w:t>
      </w:r>
      <w:r w:rsidRPr="004C665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информацию по вопросам, относящимся к компетенции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излагать в случае предполагаемого отсутствия на заседании Комиссии своё мнение по рассматриваемым вопросам в письменной форме, которое оглашается на заседании и приобщается к протоколу;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lastRenderedPageBreak/>
        <w:t xml:space="preserve">- </w:t>
      </w:r>
      <w:r>
        <w:rPr>
          <w:rFonts w:eastAsia="Times New Roman"/>
          <w:szCs w:val="28"/>
          <w:lang w:eastAsia="ru-RU"/>
        </w:rPr>
        <w:t>излагать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вносить предложения по совершенствованию организации работы Комиссии.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</w:t>
      </w:r>
      <w:r w:rsidR="00F40724" w:rsidRPr="004C6656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3</w:t>
      </w:r>
      <w:r w:rsidR="00F40724">
        <w:rPr>
          <w:rFonts w:eastAsia="Times New Roman"/>
          <w:szCs w:val="28"/>
          <w:lang w:eastAsia="ru-RU"/>
        </w:rPr>
        <w:t>. Члены Комиссии обязаны: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 w:rsidR="00F43EEC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>участвовать в заседаниях Комиссии;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выполнять функции, возложенные на них в соответствии с Положением;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>
        <w:rPr>
          <w:rFonts w:eastAsia="Times New Roman"/>
          <w:szCs w:val="28"/>
          <w:lang w:eastAsia="ru-RU"/>
        </w:rPr>
        <w:t>соблюдать требования законодательных и иных нормативных правовых актов при реализации своих функций;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 w:rsidRPr="004C6656">
        <w:rPr>
          <w:rFonts w:eastAsia="Times New Roman"/>
          <w:szCs w:val="28"/>
          <w:lang w:eastAsia="ru-RU"/>
        </w:rPr>
        <w:t xml:space="preserve">- </w:t>
      </w:r>
      <w:r w:rsidR="00F43EEC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>в случае возникновения у них конфликта интересов сообщать об этом Комиссии и отказываться в письменной форме от участия в соответствующем заседании Комиссии.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</w:t>
      </w:r>
      <w:r w:rsidR="00F40724" w:rsidRPr="004C6656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4</w:t>
      </w:r>
      <w:r w:rsidR="00F4072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Члены Комиссии не вправе разглашать информацию, полученную в ходе участия в её работе.</w:t>
      </w:r>
    </w:p>
    <w:p w:rsidR="00F40724" w:rsidRDefault="00F40724" w:rsidP="00F40724">
      <w:pPr>
        <w:jc w:val="both"/>
        <w:rPr>
          <w:szCs w:val="28"/>
        </w:rPr>
      </w:pPr>
    </w:p>
    <w:p w:rsidR="00F40724" w:rsidRDefault="00F40724" w:rsidP="00F40724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III. Функции и полномочия Комиссии</w:t>
      </w:r>
    </w:p>
    <w:p w:rsidR="00F40724" w:rsidRDefault="00F40724" w:rsidP="00F40724">
      <w:pPr>
        <w:jc w:val="center"/>
        <w:rPr>
          <w:b/>
          <w:bCs/>
          <w:szCs w:val="28"/>
        </w:rPr>
      </w:pP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3.1</w:t>
      </w:r>
      <w:r w:rsidR="00F40724">
        <w:rPr>
          <w:rFonts w:eastAsia="Times New Roman"/>
          <w:szCs w:val="28"/>
          <w:lang w:eastAsia="ru-RU"/>
        </w:rPr>
        <w:t>. Комиссия рассматривает заявления педагогических работников, обратившихся с целью реализации их права на защиту профессиональной чести и достоинства, а также о фактах нарушения норм профессиональной этики, повлекшее за собой нарушение их трудовых прав.</w:t>
      </w:r>
    </w:p>
    <w:p w:rsidR="00F40724" w:rsidRPr="004C6656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3.2</w:t>
      </w:r>
      <w:r w:rsidR="00F40724">
        <w:rPr>
          <w:rFonts w:eastAsia="Times New Roman"/>
          <w:szCs w:val="28"/>
          <w:lang w:eastAsia="ru-RU"/>
        </w:rPr>
        <w:t>. Комиссия не вправе осуществлять рассмотрение и урегулирование споров педагогических работников с федеральными государственными органами, органами государственной власти субъектов Российской Федерации</w:t>
      </w:r>
      <w:r w:rsidR="00F40724" w:rsidRPr="004C6656">
        <w:rPr>
          <w:rFonts w:eastAsia="Times New Roman"/>
          <w:szCs w:val="28"/>
          <w:lang w:eastAsia="ru-RU"/>
        </w:rPr>
        <w:t>, Управлением.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3.3</w:t>
      </w:r>
      <w:r w:rsidR="00F40724">
        <w:rPr>
          <w:rFonts w:eastAsia="Times New Roman"/>
          <w:szCs w:val="28"/>
          <w:lang w:eastAsia="ru-RU"/>
        </w:rPr>
        <w:t>. В рамках рассмотрения заявлений педагогических работников комиссия: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устанавливает наличие или отсутствие нарушения норм этики в отношении педагогических работников, принимает при наличии указанного нарушения меры по урегулированию ситуации, в том числе решение о целесообразности или нецелесообразности применения дисциплинарного взыскания;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 направляет рекомендации участникам образовательных отношений в связи с выявленными нарушениями норм профессиональной этики, повлекшими за собой нарушение трудовых прав педагогических работников, а также предложения по урегулированию спорных ситуаций и по профилактике повторных нарушений.</w:t>
      </w:r>
    </w:p>
    <w:p w:rsidR="00F40724" w:rsidRDefault="00F40724" w:rsidP="00F40724">
      <w:pPr>
        <w:contextualSpacing/>
        <w:jc w:val="both"/>
        <w:rPr>
          <w:rFonts w:eastAsia="Times New Roman"/>
          <w:szCs w:val="28"/>
          <w:lang w:eastAsia="ru-RU"/>
        </w:rPr>
      </w:pPr>
    </w:p>
    <w:p w:rsidR="00F40724" w:rsidRDefault="00F40724" w:rsidP="00F40724">
      <w:pPr>
        <w:contextualSpacing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IV. Регламент работы Комиссии.</w:t>
      </w:r>
    </w:p>
    <w:p w:rsidR="00F40724" w:rsidRDefault="00F40724" w:rsidP="00F40724">
      <w:pPr>
        <w:contextualSpacing/>
        <w:jc w:val="center"/>
        <w:rPr>
          <w:rFonts w:eastAsia="Times New Roman"/>
          <w:b/>
          <w:bCs/>
          <w:szCs w:val="28"/>
          <w:lang w:eastAsia="ru-RU"/>
        </w:rPr>
      </w:pP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F4072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1.</w:t>
      </w:r>
      <w:r w:rsidR="00F40724">
        <w:rPr>
          <w:rFonts w:eastAsia="Times New Roman"/>
          <w:szCs w:val="28"/>
          <w:lang w:eastAsia="ru-RU"/>
        </w:rPr>
        <w:t xml:space="preserve"> Заседания Комиссии проводятся согласно утвержденному Председателем Комиссии графику при условии наличия письменных заявлений педагогических работников, поступивших непосредственно в Комиссию, с </w:t>
      </w:r>
      <w:r w:rsidR="00F40724">
        <w:rPr>
          <w:rFonts w:eastAsia="Times New Roman"/>
          <w:szCs w:val="28"/>
          <w:lang w:eastAsia="ru-RU"/>
        </w:rPr>
        <w:lastRenderedPageBreak/>
        <w:t>указанием признаков нарушений прав педагогических работников и лиц, допустивших указанные нарушения.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4.2</w:t>
      </w:r>
      <w:r w:rsidR="00F40724">
        <w:rPr>
          <w:rFonts w:eastAsia="Times New Roman"/>
          <w:szCs w:val="28"/>
          <w:lang w:eastAsia="ru-RU"/>
        </w:rPr>
        <w:t>. В заявлении указываются: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фамилия, имя, отчество (при наличии) заявителя;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 оспариваемые действия или бездействие участника образовательных отношений, а в случае обжалования решения о применении к педагогическому работнику дисциплинарного взыскания - оспариваемые действия или бездействие руководителя Учреждения;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педагогическому работнику дисциплинарного взыскания - указание на приказ руководителя Учреждения, который обжалуется;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4) основания, по которым заявитель считает, что его права были нарушены;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5) требования заявителя.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3</w:t>
      </w:r>
      <w:r w:rsidR="00F40724">
        <w:rPr>
          <w:rFonts w:eastAsia="Times New Roman"/>
          <w:szCs w:val="28"/>
          <w:lang w:eastAsia="ru-RU"/>
        </w:rPr>
        <w:t>. В случае необходимости в подтверждение своих доводов заявитель прилагает к заявлению документы и материалы либо их копии.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4</w:t>
      </w:r>
      <w:r w:rsidR="00F40724">
        <w:rPr>
          <w:rFonts w:eastAsia="Times New Roman"/>
          <w:szCs w:val="28"/>
          <w:lang w:eastAsia="ru-RU"/>
        </w:rPr>
        <w:t xml:space="preserve">. Заявление, поступившее в Комиссию, подлежит обязательной регистрации с письменным уведомлением заявителя, в течение </w:t>
      </w:r>
      <w:r w:rsidR="00F40724" w:rsidRPr="004C6656">
        <w:rPr>
          <w:rFonts w:eastAsia="Times New Roman"/>
          <w:szCs w:val="28"/>
          <w:lang w:eastAsia="ru-RU"/>
        </w:rPr>
        <w:t>2</w:t>
      </w:r>
      <w:r w:rsidR="00F40724">
        <w:rPr>
          <w:rFonts w:eastAsia="Times New Roman"/>
          <w:szCs w:val="28"/>
          <w:lang w:eastAsia="ru-RU"/>
        </w:rPr>
        <w:t>0</w:t>
      </w:r>
      <w:r w:rsidR="00F40724" w:rsidRPr="004C6656">
        <w:rPr>
          <w:rFonts w:eastAsia="Times New Roman"/>
          <w:szCs w:val="28"/>
          <w:lang w:eastAsia="ru-RU"/>
        </w:rPr>
        <w:t xml:space="preserve"> рабочих</w:t>
      </w:r>
      <w:r w:rsidR="00F40724">
        <w:rPr>
          <w:rFonts w:eastAsia="Times New Roman"/>
          <w:szCs w:val="28"/>
          <w:lang w:eastAsia="ru-RU"/>
        </w:rPr>
        <w:t xml:space="preserve"> дней со дня регистрации заявления, о сроке и месте проведения заседания для рассмотрения указанного заявления, либо отказе в его рассмотрении в соответствии с пунктом </w:t>
      </w:r>
      <w:r w:rsidR="00046631" w:rsidRPr="00046631">
        <w:rPr>
          <w:rFonts w:eastAsia="Times New Roman"/>
          <w:szCs w:val="28"/>
          <w:lang w:eastAsia="ru-RU"/>
        </w:rPr>
        <w:t>4.5</w:t>
      </w:r>
      <w:r w:rsidR="00F40724" w:rsidRPr="00046631"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настоящего Положения.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5</w:t>
      </w:r>
      <w:r w:rsidR="00F40724">
        <w:rPr>
          <w:rFonts w:eastAsia="Times New Roman"/>
          <w:szCs w:val="28"/>
          <w:lang w:eastAsia="ru-RU"/>
        </w:rPr>
        <w:t xml:space="preserve">. При отсутствии в заявлении информации, предусмотренной подпунктами 1 - 5 пункта </w:t>
      </w:r>
      <w:r w:rsidR="00046631">
        <w:rPr>
          <w:rFonts w:eastAsia="Times New Roman"/>
          <w:szCs w:val="28"/>
          <w:lang w:eastAsia="ru-RU"/>
        </w:rPr>
        <w:t>4.2.</w:t>
      </w:r>
      <w:r w:rsidR="00F40724" w:rsidRPr="004C6656">
        <w:rPr>
          <w:rFonts w:eastAsia="Times New Roman"/>
          <w:szCs w:val="28"/>
          <w:lang w:eastAsia="ru-RU"/>
        </w:rPr>
        <w:t xml:space="preserve"> </w:t>
      </w:r>
      <w:r w:rsidR="00F40724">
        <w:rPr>
          <w:rFonts w:eastAsia="Times New Roman"/>
          <w:szCs w:val="28"/>
          <w:lang w:eastAsia="ru-RU"/>
        </w:rPr>
        <w:t>настоящего Положения, заседание Комиссии для его рассмотрения не проводится.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6</w:t>
      </w:r>
      <w:r w:rsidR="00F40724">
        <w:rPr>
          <w:rFonts w:eastAsia="Times New Roman"/>
          <w:szCs w:val="28"/>
          <w:lang w:eastAsia="ru-RU"/>
        </w:rPr>
        <w:t>. Педагогический работник имеет право лично присутствовать при рассмотрении его заявления на заседании Комиссии. При неявке заявителя на заседание Комиссии заявление рассматривается в его отсутствие.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7</w:t>
      </w:r>
      <w:r w:rsidR="00F40724">
        <w:rPr>
          <w:rFonts w:eastAsia="Times New Roman"/>
          <w:szCs w:val="28"/>
          <w:lang w:eastAsia="ru-RU"/>
        </w:rPr>
        <w:t>. В случае необходимости и в целях всестороннего и объективного рассмотрения вопросов повестки заседания, Комиссия имеет право приглашать на заседание) представителей иных организаций и лиц, имеющих отношение к предмету рассматриваемого заявления.</w:t>
      </w:r>
    </w:p>
    <w:p w:rsidR="00F40724" w:rsidRDefault="00F43EEC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8</w:t>
      </w:r>
      <w:r w:rsidR="00F40724">
        <w:rPr>
          <w:rFonts w:eastAsia="Times New Roman"/>
          <w:szCs w:val="28"/>
          <w:lang w:eastAsia="ru-RU"/>
        </w:rPr>
        <w:t>. По запросу Комиссии руководитель Учреждения обязан в установленный Комиссией срок представлять ей необходимые документы.</w:t>
      </w:r>
    </w:p>
    <w:p w:rsidR="00F40724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</w:t>
      </w:r>
      <w:r w:rsidR="00F40724" w:rsidRPr="004C6656">
        <w:rPr>
          <w:rFonts w:eastAsia="Times New Roman"/>
          <w:szCs w:val="28"/>
          <w:lang w:eastAsia="ru-RU"/>
        </w:rPr>
        <w:t>9</w:t>
      </w:r>
      <w:r w:rsidR="00F40724">
        <w:rPr>
          <w:rFonts w:eastAsia="Times New Roman"/>
          <w:szCs w:val="28"/>
          <w:lang w:eastAsia="ru-RU"/>
        </w:rPr>
        <w:t>. Заседание Комиссии считается правомочным, если на нём присутствует более 2/3 ее членов.</w:t>
      </w:r>
    </w:p>
    <w:p w:rsidR="00F40724" w:rsidRDefault="00F40724" w:rsidP="00F40724">
      <w:pPr>
        <w:jc w:val="both"/>
        <w:rPr>
          <w:szCs w:val="28"/>
        </w:rPr>
      </w:pPr>
    </w:p>
    <w:p w:rsidR="00F40724" w:rsidRDefault="00F40724" w:rsidP="00F40724">
      <w:pPr>
        <w:contextualSpacing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V. Порядок принятия и оформления решений Комиссии.</w:t>
      </w:r>
    </w:p>
    <w:p w:rsidR="00F40724" w:rsidRDefault="00F40724" w:rsidP="00F40724">
      <w:pPr>
        <w:contextualSpacing/>
        <w:jc w:val="both"/>
        <w:rPr>
          <w:rFonts w:eastAsia="Times New Roman"/>
          <w:szCs w:val="28"/>
          <w:lang w:eastAsia="ru-RU"/>
        </w:rPr>
      </w:pPr>
    </w:p>
    <w:p w:rsidR="00F40724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5.1</w:t>
      </w:r>
      <w:r w:rsidR="00F40724">
        <w:rPr>
          <w:rFonts w:eastAsia="Times New Roman"/>
          <w:szCs w:val="28"/>
          <w:lang w:eastAsia="ru-RU"/>
        </w:rPr>
        <w:t>. По результатам рассмотрения заявления педагогического работника Комиссия принимает следующие решения: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а) о наличии нарушения норм профессиональной этики в отношении педагогического работника, трудовых прав, выявленных в результате нарушения норм профессиональной этики, и необходимости устранения </w:t>
      </w:r>
      <w:r>
        <w:rPr>
          <w:rFonts w:eastAsia="Times New Roman"/>
          <w:szCs w:val="28"/>
          <w:lang w:eastAsia="ru-RU"/>
        </w:rPr>
        <w:lastRenderedPageBreak/>
        <w:t>выявленных нарушений руководителем Учреждения, а также лицом, на которого Комиссией возложены обязанности по устранению выявленных нарушений;</w:t>
      </w:r>
    </w:p>
    <w:p w:rsidR="00F40724" w:rsidRDefault="00F40724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б) о прекращении рассмотрения заявления педагогического работника в случае установления отсутствия факта нарушения прав педагогического работника.</w:t>
      </w:r>
    </w:p>
    <w:p w:rsidR="00F40724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5.2</w:t>
      </w:r>
      <w:r w:rsidR="00F40724">
        <w:rPr>
          <w:rFonts w:eastAsia="Times New Roman"/>
          <w:szCs w:val="28"/>
          <w:lang w:eastAsia="ru-RU"/>
        </w:rPr>
        <w:t>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заявителя.</w:t>
      </w:r>
    </w:p>
    <w:p w:rsidR="00F40724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5.3</w:t>
      </w:r>
      <w:r w:rsidR="00F40724">
        <w:rPr>
          <w:rFonts w:eastAsia="Times New Roman"/>
          <w:szCs w:val="28"/>
          <w:lang w:eastAsia="ru-RU"/>
        </w:rPr>
        <w:t>. Решения Комиссии оформляются протоколами заседаний, которые подписываются всеми присутствующими членами Комиссии.</w:t>
      </w:r>
    </w:p>
    <w:p w:rsidR="00046631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5.4</w:t>
      </w:r>
      <w:r w:rsidR="00F40724">
        <w:rPr>
          <w:rFonts w:eastAsia="Times New Roman"/>
          <w:szCs w:val="28"/>
          <w:lang w:eastAsia="ru-RU"/>
        </w:rPr>
        <w:t>. Решения Комиссии в виде выписки из протокола заседания в течение 5 рабочих дней со дня его проведения предоставляются заявителю и лицу, на которого Комиссией возложены обязанности по у</w:t>
      </w:r>
      <w:r>
        <w:rPr>
          <w:rFonts w:eastAsia="Times New Roman"/>
          <w:szCs w:val="28"/>
          <w:lang w:eastAsia="ru-RU"/>
        </w:rPr>
        <w:t>странению выявленных нарушений.</w:t>
      </w:r>
    </w:p>
    <w:p w:rsidR="00F40724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5.5</w:t>
      </w:r>
      <w:r w:rsidR="00F40724">
        <w:rPr>
          <w:rFonts w:eastAsia="Times New Roman"/>
          <w:szCs w:val="28"/>
          <w:lang w:eastAsia="ru-RU"/>
        </w:rPr>
        <w:t>. Решение Комиссии может быть обжаловано заявителем или лицом, на которого Комиссией возложены обязанности по устранению выявленных нарушений, в соответствии с законодательством Российской Федерации.</w:t>
      </w:r>
    </w:p>
    <w:p w:rsidR="00F40724" w:rsidRDefault="00046631" w:rsidP="00F40724">
      <w:pPr>
        <w:ind w:firstLine="708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5.6</w:t>
      </w:r>
      <w:r w:rsidR="00F40724">
        <w:rPr>
          <w:rFonts w:eastAsia="Times New Roman"/>
          <w:szCs w:val="28"/>
          <w:lang w:eastAsia="ru-RU"/>
        </w:rPr>
        <w:t>. Решение комиссии носят рекомендательный характер всех участников образовательных отношений.</w:t>
      </w:r>
    </w:p>
    <w:p w:rsidR="00F40724" w:rsidRDefault="00046631" w:rsidP="00F40724">
      <w:pPr>
        <w:ind w:firstLine="708"/>
        <w:contextualSpacing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5.7</w:t>
      </w:r>
      <w:r w:rsidR="00F40724">
        <w:rPr>
          <w:rFonts w:eastAsia="Times New Roman"/>
          <w:szCs w:val="28"/>
          <w:lang w:eastAsia="ru-RU"/>
        </w:rPr>
        <w:t xml:space="preserve">. Срок хранения документов и материалов Комиссии в </w:t>
      </w:r>
      <w:r>
        <w:rPr>
          <w:rFonts w:eastAsia="Times New Roman"/>
          <w:szCs w:val="28"/>
          <w:lang w:eastAsia="ru-RU"/>
        </w:rPr>
        <w:t>МАДОУ № 48</w:t>
      </w:r>
      <w:r w:rsidR="00F40724">
        <w:rPr>
          <w:rFonts w:eastAsia="Times New Roman"/>
          <w:szCs w:val="28"/>
          <w:lang w:eastAsia="ru-RU"/>
        </w:rPr>
        <w:t xml:space="preserve"> составляет </w:t>
      </w:r>
      <w:r w:rsidR="00F40724" w:rsidRPr="004C6656">
        <w:rPr>
          <w:rFonts w:eastAsia="Times New Roman"/>
          <w:szCs w:val="28"/>
          <w:lang w:eastAsia="ru-RU"/>
        </w:rPr>
        <w:t>3</w:t>
      </w:r>
      <w:r w:rsidR="00F40724">
        <w:rPr>
          <w:rFonts w:eastAsia="Times New Roman"/>
          <w:szCs w:val="28"/>
          <w:lang w:eastAsia="ru-RU"/>
        </w:rPr>
        <w:t xml:space="preserve"> года, с последующей передачей в архив.</w:t>
      </w:r>
    </w:p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046631" w:rsidRDefault="00046631" w:rsidP="00F40724"/>
    <w:p w:rsidR="00046631" w:rsidRDefault="00046631" w:rsidP="00F40724"/>
    <w:p w:rsidR="00046631" w:rsidRDefault="00046631" w:rsidP="00F40724"/>
    <w:p w:rsidR="00046631" w:rsidRDefault="00046631" w:rsidP="00F40724"/>
    <w:p w:rsidR="00F40724" w:rsidRDefault="00F40724" w:rsidP="00F40724"/>
    <w:p w:rsidR="00F40724" w:rsidRDefault="00F40724" w:rsidP="00F40724"/>
    <w:p w:rsidR="00046631" w:rsidRDefault="00046631" w:rsidP="00F40724"/>
    <w:p w:rsidR="00F40724" w:rsidRDefault="00F40724" w:rsidP="00F40724"/>
    <w:p w:rsidR="00147024" w:rsidRDefault="00147024" w:rsidP="00F40724"/>
    <w:p w:rsidR="00147024" w:rsidRDefault="00147024" w:rsidP="00F40724"/>
    <w:p w:rsidR="00147024" w:rsidRDefault="00147024" w:rsidP="00F40724"/>
    <w:p w:rsidR="00147024" w:rsidRDefault="00147024" w:rsidP="00F40724">
      <w:pPr>
        <w:spacing w:line="192" w:lineRule="auto"/>
        <w:ind w:left="5580"/>
        <w:jc w:val="center"/>
        <w:outlineLvl w:val="0"/>
      </w:pPr>
    </w:p>
    <w:p w:rsidR="00F40724" w:rsidRPr="004C6656" w:rsidRDefault="00F40724" w:rsidP="00F40724">
      <w:pPr>
        <w:spacing w:line="192" w:lineRule="auto"/>
        <w:ind w:left="558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ПРИЛОЖЕНИЕ</w:t>
      </w:r>
      <w:r w:rsidRPr="004C6656">
        <w:rPr>
          <w:rFonts w:eastAsia="Times New Roman"/>
          <w:szCs w:val="28"/>
          <w:lang w:eastAsia="ru-RU"/>
        </w:rPr>
        <w:t xml:space="preserve"> № 2</w:t>
      </w:r>
    </w:p>
    <w:p w:rsidR="008A3869" w:rsidRDefault="008A3869" w:rsidP="00D26400">
      <w:pPr>
        <w:spacing w:line="192" w:lineRule="auto"/>
        <w:ind w:left="5580" w:firstLineChars="235" w:firstLine="658"/>
        <w:rPr>
          <w:rFonts w:eastAsia="Times New Roman"/>
          <w:szCs w:val="28"/>
          <w:lang w:eastAsia="ru-RU"/>
        </w:rPr>
      </w:pPr>
    </w:p>
    <w:p w:rsidR="00D26400" w:rsidRDefault="00F40724" w:rsidP="00D26400">
      <w:pPr>
        <w:spacing w:line="192" w:lineRule="auto"/>
        <w:ind w:left="5580" w:firstLineChars="235" w:firstLine="658"/>
        <w:rPr>
          <w:rFonts w:eastAsia="Times New Roman"/>
          <w:szCs w:val="28"/>
          <w:lang w:eastAsia="ru-RU"/>
        </w:rPr>
      </w:pPr>
      <w:r w:rsidRPr="00D26400">
        <w:rPr>
          <w:rFonts w:eastAsia="Times New Roman"/>
          <w:szCs w:val="28"/>
          <w:lang w:eastAsia="ru-RU"/>
        </w:rPr>
        <w:t>к приказу</w:t>
      </w:r>
      <w:r w:rsidR="00046631" w:rsidRPr="00D26400">
        <w:rPr>
          <w:rFonts w:eastAsia="Times New Roman"/>
          <w:szCs w:val="28"/>
          <w:lang w:eastAsia="ru-RU"/>
        </w:rPr>
        <w:t xml:space="preserve"> № 94а</w:t>
      </w:r>
    </w:p>
    <w:p w:rsidR="008A3869" w:rsidRDefault="00D26400" w:rsidP="008A3869">
      <w:pPr>
        <w:spacing w:line="192" w:lineRule="auto"/>
        <w:ind w:left="5580" w:firstLineChars="235" w:firstLine="658"/>
      </w:pPr>
      <w:r w:rsidRPr="00D26400">
        <w:rPr>
          <w:rFonts w:eastAsia="Times New Roman"/>
          <w:szCs w:val="28"/>
          <w:lang w:eastAsia="ru-RU"/>
        </w:rPr>
        <w:t>от 06.10.2025г</w:t>
      </w:r>
    </w:p>
    <w:p w:rsidR="008A3869" w:rsidRDefault="008A3869" w:rsidP="00F40724">
      <w:pPr>
        <w:contextualSpacing/>
        <w:jc w:val="center"/>
      </w:pPr>
    </w:p>
    <w:p w:rsidR="008A3869" w:rsidRDefault="008A3869" w:rsidP="00F40724">
      <w:pPr>
        <w:contextualSpacing/>
        <w:jc w:val="center"/>
      </w:pPr>
    </w:p>
    <w:p w:rsidR="008A3869" w:rsidRDefault="008A3869" w:rsidP="00F40724">
      <w:pPr>
        <w:contextualSpacing/>
        <w:jc w:val="center"/>
      </w:pPr>
    </w:p>
    <w:p w:rsidR="00F40724" w:rsidRPr="004C6656" w:rsidRDefault="00F40724" w:rsidP="00F40724">
      <w:pPr>
        <w:contextualSpacing/>
        <w:jc w:val="center"/>
        <w:rPr>
          <w:rFonts w:eastAsia="Times New Roman"/>
          <w:kern w:val="2"/>
          <w:szCs w:val="28"/>
          <w:lang w:eastAsia="ru-RU"/>
        </w:rPr>
      </w:pPr>
      <w:r w:rsidRPr="004C6656">
        <w:rPr>
          <w:rFonts w:eastAsia="Times New Roman"/>
          <w:kern w:val="2"/>
          <w:szCs w:val="28"/>
          <w:lang w:eastAsia="ru-RU"/>
        </w:rPr>
        <w:t>Состав</w:t>
      </w:r>
    </w:p>
    <w:p w:rsidR="00F40724" w:rsidRDefault="00F40724" w:rsidP="00F40724">
      <w:pPr>
        <w:contextualSpacing/>
        <w:jc w:val="center"/>
        <w:rPr>
          <w:rFonts w:eastAsia="Times New Roman"/>
          <w:szCs w:val="28"/>
        </w:rPr>
      </w:pPr>
      <w:r w:rsidRPr="004C6656">
        <w:rPr>
          <w:rFonts w:eastAsia="Times New Roman"/>
          <w:kern w:val="2"/>
          <w:szCs w:val="28"/>
          <w:lang w:eastAsia="ru-RU"/>
        </w:rPr>
        <w:t xml:space="preserve">комиссии по защите профессиональной чести и достоинства педагогических работников </w:t>
      </w:r>
      <w:r w:rsidR="0086265C">
        <w:rPr>
          <w:rFonts w:eastAsia="Times New Roman"/>
          <w:szCs w:val="28"/>
        </w:rPr>
        <w:t>МАДОУ № 48</w:t>
      </w:r>
    </w:p>
    <w:p w:rsidR="00D842DC" w:rsidRDefault="00D842DC" w:rsidP="00F40724">
      <w:pPr>
        <w:contextualSpacing/>
        <w:jc w:val="center"/>
        <w:rPr>
          <w:rFonts w:eastAsia="Times New Roman"/>
          <w:szCs w:val="28"/>
        </w:rPr>
      </w:pPr>
    </w:p>
    <w:p w:rsidR="0086265C" w:rsidRDefault="0086265C" w:rsidP="00F40724">
      <w:pPr>
        <w:contextualSpacing/>
        <w:jc w:val="center"/>
        <w:rPr>
          <w:rFonts w:eastAsia="Times New Roman"/>
          <w:szCs w:val="28"/>
        </w:rPr>
      </w:pPr>
    </w:p>
    <w:p w:rsidR="00D842DC" w:rsidRPr="004C6656" w:rsidRDefault="00D842DC" w:rsidP="00F40724">
      <w:pPr>
        <w:contextualSpacing/>
        <w:jc w:val="center"/>
        <w:rPr>
          <w:rFonts w:eastAsia="Times New Roman"/>
          <w:szCs w:val="28"/>
        </w:rPr>
      </w:pPr>
    </w:p>
    <w:p w:rsidR="00F40724" w:rsidRPr="004C6656" w:rsidRDefault="00F40724" w:rsidP="00F40724">
      <w:pPr>
        <w:ind w:firstLineChars="253" w:firstLine="708"/>
        <w:contextualSpacing/>
        <w:jc w:val="both"/>
        <w:rPr>
          <w:szCs w:val="28"/>
        </w:rPr>
      </w:pPr>
      <w:r w:rsidRPr="004C6656">
        <w:rPr>
          <w:szCs w:val="28"/>
        </w:rPr>
        <w:t>1. </w:t>
      </w:r>
      <w:r w:rsidR="0086265C">
        <w:rPr>
          <w:szCs w:val="28"/>
        </w:rPr>
        <w:t>Скаженик Е.В</w:t>
      </w:r>
      <w:r>
        <w:rPr>
          <w:szCs w:val="28"/>
        </w:rPr>
        <w:t>.</w:t>
      </w:r>
      <w:r w:rsidRPr="004C6656">
        <w:rPr>
          <w:szCs w:val="28"/>
        </w:rPr>
        <w:t xml:space="preserve">, </w:t>
      </w:r>
      <w:r w:rsidR="0086265C">
        <w:rPr>
          <w:szCs w:val="28"/>
        </w:rPr>
        <w:t>заведующий</w:t>
      </w:r>
      <w:r w:rsidRPr="004C6656">
        <w:rPr>
          <w:szCs w:val="28"/>
        </w:rPr>
        <w:t>, Председатель комиссии;</w:t>
      </w:r>
    </w:p>
    <w:p w:rsidR="00F40724" w:rsidRPr="004C6656" w:rsidRDefault="00F40724" w:rsidP="00F40724">
      <w:pPr>
        <w:ind w:firstLineChars="253" w:firstLine="708"/>
        <w:contextualSpacing/>
        <w:jc w:val="both"/>
        <w:rPr>
          <w:szCs w:val="28"/>
        </w:rPr>
      </w:pPr>
      <w:r w:rsidRPr="004C6656">
        <w:rPr>
          <w:szCs w:val="28"/>
        </w:rPr>
        <w:t>2. </w:t>
      </w:r>
      <w:proofErr w:type="spellStart"/>
      <w:r w:rsidR="00E0546F">
        <w:rPr>
          <w:szCs w:val="28"/>
        </w:rPr>
        <w:t>Бурдинская</w:t>
      </w:r>
      <w:proofErr w:type="spellEnd"/>
      <w:r w:rsidR="00E0546F">
        <w:rPr>
          <w:szCs w:val="28"/>
        </w:rPr>
        <w:t xml:space="preserve"> Г.Н</w:t>
      </w:r>
      <w:r>
        <w:rPr>
          <w:szCs w:val="28"/>
        </w:rPr>
        <w:t>.</w:t>
      </w:r>
      <w:r w:rsidR="00E0546F">
        <w:rPr>
          <w:szCs w:val="28"/>
        </w:rPr>
        <w:t>, старший воспитатель,</w:t>
      </w:r>
      <w:r w:rsidRPr="004C6656">
        <w:rPr>
          <w:szCs w:val="28"/>
        </w:rPr>
        <w:t xml:space="preserve"> заместитель Председателя комиссии;</w:t>
      </w:r>
    </w:p>
    <w:p w:rsidR="00F40724" w:rsidRPr="004C6656" w:rsidRDefault="00F40724" w:rsidP="00F40724">
      <w:pPr>
        <w:ind w:firstLineChars="253" w:firstLine="708"/>
        <w:contextualSpacing/>
        <w:jc w:val="both"/>
        <w:rPr>
          <w:szCs w:val="28"/>
        </w:rPr>
      </w:pPr>
      <w:r w:rsidRPr="004C6656">
        <w:rPr>
          <w:szCs w:val="28"/>
        </w:rPr>
        <w:t>3. </w:t>
      </w:r>
      <w:r w:rsidR="00E0546F">
        <w:rPr>
          <w:szCs w:val="28"/>
        </w:rPr>
        <w:t>Байдина Е.А</w:t>
      </w:r>
      <w:r>
        <w:rPr>
          <w:szCs w:val="28"/>
        </w:rPr>
        <w:t>.</w:t>
      </w:r>
      <w:r w:rsidRPr="004C6656">
        <w:rPr>
          <w:szCs w:val="28"/>
        </w:rPr>
        <w:t xml:space="preserve">, </w:t>
      </w:r>
      <w:r w:rsidR="00E0546F">
        <w:rPr>
          <w:szCs w:val="28"/>
        </w:rPr>
        <w:t>старший воспитатель</w:t>
      </w:r>
      <w:r w:rsidR="00D842DC">
        <w:rPr>
          <w:szCs w:val="28"/>
        </w:rPr>
        <w:t>;</w:t>
      </w:r>
    </w:p>
    <w:p w:rsidR="00F40724" w:rsidRPr="004C6656" w:rsidRDefault="00F40724" w:rsidP="00F40724">
      <w:pPr>
        <w:ind w:firstLineChars="253" w:firstLine="708"/>
        <w:contextualSpacing/>
        <w:jc w:val="both"/>
        <w:rPr>
          <w:szCs w:val="28"/>
        </w:rPr>
      </w:pPr>
      <w:r w:rsidRPr="004C6656">
        <w:rPr>
          <w:szCs w:val="28"/>
        </w:rPr>
        <w:t>4. </w:t>
      </w:r>
      <w:r w:rsidR="00D842DC">
        <w:rPr>
          <w:szCs w:val="28"/>
        </w:rPr>
        <w:t>Пермякова А.В., педагог-психолог</w:t>
      </w:r>
      <w:r w:rsidRPr="004C6656">
        <w:rPr>
          <w:szCs w:val="28"/>
        </w:rPr>
        <w:t>;</w:t>
      </w:r>
    </w:p>
    <w:p w:rsidR="00F40724" w:rsidRPr="004C6656" w:rsidRDefault="00F40724" w:rsidP="00D842DC">
      <w:pPr>
        <w:ind w:firstLineChars="253" w:firstLine="708"/>
        <w:contextualSpacing/>
        <w:jc w:val="both"/>
        <w:rPr>
          <w:szCs w:val="28"/>
        </w:rPr>
      </w:pPr>
      <w:r w:rsidRPr="004C6656">
        <w:rPr>
          <w:szCs w:val="28"/>
        </w:rPr>
        <w:t>5. </w:t>
      </w:r>
      <w:proofErr w:type="spellStart"/>
      <w:r w:rsidR="00D842DC">
        <w:rPr>
          <w:szCs w:val="28"/>
        </w:rPr>
        <w:t>Гибайдулина</w:t>
      </w:r>
      <w:proofErr w:type="spellEnd"/>
      <w:r w:rsidR="00D842DC">
        <w:rPr>
          <w:szCs w:val="28"/>
        </w:rPr>
        <w:t xml:space="preserve"> Н.А., воспитатель;</w:t>
      </w:r>
      <w:r>
        <w:rPr>
          <w:szCs w:val="28"/>
        </w:rPr>
        <w:t xml:space="preserve"> </w:t>
      </w:r>
    </w:p>
    <w:p w:rsidR="00F40724" w:rsidRDefault="00A408D8" w:rsidP="00F40724">
      <w:pPr>
        <w:ind w:firstLineChars="253" w:firstLine="708"/>
        <w:contextualSpacing/>
        <w:jc w:val="both"/>
        <w:rPr>
          <w:szCs w:val="28"/>
        </w:rPr>
      </w:pPr>
      <w:r>
        <w:rPr>
          <w:szCs w:val="28"/>
        </w:rPr>
        <w:t>6</w:t>
      </w:r>
      <w:r w:rsidR="00F40724" w:rsidRPr="004C6656">
        <w:rPr>
          <w:szCs w:val="28"/>
        </w:rPr>
        <w:t>. </w:t>
      </w:r>
      <w:r w:rsidR="00D842DC">
        <w:rPr>
          <w:szCs w:val="28"/>
        </w:rPr>
        <w:t>Ковтун Д.М., воспитатель</w:t>
      </w:r>
      <w:r w:rsidR="00F40724" w:rsidRPr="004C6656">
        <w:rPr>
          <w:szCs w:val="28"/>
        </w:rPr>
        <w:t>;</w:t>
      </w:r>
    </w:p>
    <w:p w:rsidR="00E62579" w:rsidRDefault="00E62579" w:rsidP="00F40724">
      <w:pPr>
        <w:ind w:firstLineChars="253" w:firstLine="708"/>
        <w:contextualSpacing/>
        <w:jc w:val="both"/>
        <w:rPr>
          <w:szCs w:val="28"/>
        </w:rPr>
      </w:pPr>
      <w:r>
        <w:rPr>
          <w:szCs w:val="28"/>
        </w:rPr>
        <w:t xml:space="preserve">7. </w:t>
      </w:r>
      <w:proofErr w:type="spellStart"/>
      <w:r>
        <w:rPr>
          <w:szCs w:val="28"/>
        </w:rPr>
        <w:t>Просолович</w:t>
      </w:r>
      <w:proofErr w:type="spellEnd"/>
      <w:r>
        <w:rPr>
          <w:szCs w:val="28"/>
        </w:rPr>
        <w:t xml:space="preserve"> Ю.Н., младший воспитатель, представитель трудового</w:t>
      </w:r>
    </w:p>
    <w:p w:rsidR="00E62579" w:rsidRDefault="00E62579" w:rsidP="00F40724">
      <w:pPr>
        <w:ind w:firstLineChars="253" w:firstLine="708"/>
        <w:contextualSpacing/>
        <w:jc w:val="both"/>
        <w:rPr>
          <w:szCs w:val="28"/>
        </w:rPr>
      </w:pPr>
      <w:r>
        <w:rPr>
          <w:szCs w:val="28"/>
        </w:rPr>
        <w:t xml:space="preserve">     коллектива;</w:t>
      </w:r>
    </w:p>
    <w:p w:rsidR="006F5763" w:rsidRDefault="00E62579" w:rsidP="00F40724">
      <w:pPr>
        <w:ind w:firstLineChars="253" w:firstLine="708"/>
        <w:contextualSpacing/>
        <w:jc w:val="both"/>
        <w:rPr>
          <w:szCs w:val="28"/>
        </w:rPr>
      </w:pPr>
      <w:r>
        <w:rPr>
          <w:szCs w:val="28"/>
        </w:rPr>
        <w:t>8</w:t>
      </w:r>
      <w:r w:rsidR="006F5763">
        <w:rPr>
          <w:szCs w:val="28"/>
        </w:rPr>
        <w:t xml:space="preserve">. Представитель Управления образования администрации города </w:t>
      </w:r>
    </w:p>
    <w:p w:rsidR="006F5763" w:rsidRDefault="006F5763" w:rsidP="00F40724">
      <w:pPr>
        <w:ind w:firstLineChars="253" w:firstLine="708"/>
        <w:contextualSpacing/>
        <w:jc w:val="both"/>
        <w:rPr>
          <w:szCs w:val="28"/>
        </w:rPr>
      </w:pPr>
      <w:r>
        <w:rPr>
          <w:szCs w:val="28"/>
        </w:rPr>
        <w:t xml:space="preserve">    Хабаровска (по согласованию);</w:t>
      </w:r>
    </w:p>
    <w:p w:rsidR="006F5763" w:rsidRDefault="00E62579" w:rsidP="00F40724">
      <w:pPr>
        <w:ind w:firstLineChars="253" w:firstLine="708"/>
        <w:contextualSpacing/>
        <w:jc w:val="both"/>
        <w:rPr>
          <w:rFonts w:eastAsia="Times New Roman"/>
          <w:szCs w:val="28"/>
        </w:rPr>
      </w:pPr>
      <w:r>
        <w:rPr>
          <w:szCs w:val="28"/>
        </w:rPr>
        <w:t>9</w:t>
      </w:r>
      <w:r w:rsidR="00F40724">
        <w:rPr>
          <w:szCs w:val="28"/>
        </w:rPr>
        <w:t xml:space="preserve">. Представитель </w:t>
      </w:r>
      <w:r w:rsidR="00D842DC">
        <w:rPr>
          <w:rFonts w:eastAsia="Times New Roman"/>
          <w:szCs w:val="28"/>
        </w:rPr>
        <w:t>родительско</w:t>
      </w:r>
      <w:r w:rsidR="006F5763">
        <w:rPr>
          <w:rFonts w:eastAsia="Times New Roman"/>
          <w:szCs w:val="28"/>
        </w:rPr>
        <w:t>й</w:t>
      </w:r>
      <w:r w:rsidR="00D842DC">
        <w:rPr>
          <w:rFonts w:eastAsia="Times New Roman"/>
          <w:szCs w:val="28"/>
        </w:rPr>
        <w:t xml:space="preserve"> </w:t>
      </w:r>
      <w:r w:rsidR="006F5763">
        <w:rPr>
          <w:rFonts w:eastAsia="Times New Roman"/>
          <w:szCs w:val="28"/>
        </w:rPr>
        <w:t>общественности</w:t>
      </w:r>
      <w:r w:rsidR="00D842DC">
        <w:rPr>
          <w:rFonts w:eastAsia="Times New Roman"/>
          <w:szCs w:val="28"/>
        </w:rPr>
        <w:t xml:space="preserve"> корпуса №1</w:t>
      </w:r>
    </w:p>
    <w:p w:rsidR="00F40724" w:rsidRDefault="006F5763" w:rsidP="00F40724">
      <w:pPr>
        <w:ind w:firstLineChars="253" w:firstLine="708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</w:t>
      </w:r>
      <w:r w:rsidR="00F40724" w:rsidRPr="004C6656">
        <w:rPr>
          <w:szCs w:val="28"/>
        </w:rPr>
        <w:t>(по согласованию);</w:t>
      </w:r>
    </w:p>
    <w:p w:rsidR="006F5763" w:rsidRDefault="006F5763" w:rsidP="00147024">
      <w:pPr>
        <w:ind w:left="-1985" w:firstLine="1985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   </w:t>
      </w:r>
      <w:r w:rsidR="00E62579">
        <w:rPr>
          <w:rFonts w:eastAsia="Times New Roman"/>
          <w:szCs w:val="28"/>
        </w:rPr>
        <w:t>10</w:t>
      </w:r>
      <w:r w:rsidR="00F40724">
        <w:rPr>
          <w:rFonts w:eastAsia="Times New Roman"/>
          <w:szCs w:val="28"/>
        </w:rPr>
        <w:t xml:space="preserve">.  </w:t>
      </w:r>
      <w:r w:rsidR="00F40724">
        <w:rPr>
          <w:szCs w:val="28"/>
        </w:rPr>
        <w:t xml:space="preserve">Представитель </w:t>
      </w:r>
      <w:r w:rsidR="00F40724">
        <w:rPr>
          <w:rFonts w:eastAsia="Times New Roman"/>
          <w:szCs w:val="28"/>
        </w:rPr>
        <w:t>родительско</w:t>
      </w:r>
      <w:r>
        <w:rPr>
          <w:rFonts w:eastAsia="Times New Roman"/>
          <w:szCs w:val="28"/>
        </w:rPr>
        <w:t>й</w:t>
      </w:r>
      <w:r w:rsidR="00F40724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общественности</w:t>
      </w:r>
      <w:r w:rsidR="00F40724">
        <w:rPr>
          <w:rFonts w:eastAsia="Times New Roman"/>
          <w:szCs w:val="28"/>
        </w:rPr>
        <w:t xml:space="preserve"> </w:t>
      </w:r>
      <w:r w:rsidR="00D842DC">
        <w:rPr>
          <w:rFonts w:eastAsia="Times New Roman"/>
          <w:szCs w:val="28"/>
        </w:rPr>
        <w:t>корпуса № 2</w:t>
      </w:r>
    </w:p>
    <w:p w:rsidR="00F40724" w:rsidRPr="004C6656" w:rsidRDefault="006F5763" w:rsidP="006F5763">
      <w:pPr>
        <w:contextualSpacing/>
        <w:jc w:val="both"/>
        <w:rPr>
          <w:szCs w:val="28"/>
        </w:rPr>
      </w:pPr>
      <w:r>
        <w:rPr>
          <w:rFonts w:eastAsia="Times New Roman"/>
          <w:szCs w:val="28"/>
        </w:rPr>
        <w:t xml:space="preserve">              </w:t>
      </w:r>
      <w:r w:rsidR="00F40724" w:rsidRPr="004C6656">
        <w:rPr>
          <w:szCs w:val="28"/>
        </w:rPr>
        <w:t>(по согласованию)</w:t>
      </w:r>
      <w:r w:rsidR="00F40724">
        <w:rPr>
          <w:szCs w:val="28"/>
        </w:rPr>
        <w:t>.</w:t>
      </w:r>
    </w:p>
    <w:p w:rsidR="00F40724" w:rsidRDefault="00F40724" w:rsidP="00F40724">
      <w:pPr>
        <w:pStyle w:val="ConsPlusNormal"/>
        <w:jc w:val="both"/>
        <w:rPr>
          <w:sz w:val="27"/>
          <w:szCs w:val="27"/>
        </w:rPr>
      </w:pPr>
    </w:p>
    <w:p w:rsidR="00F40724" w:rsidRDefault="00F40724" w:rsidP="00F40724">
      <w:pPr>
        <w:jc w:val="center"/>
        <w:rPr>
          <w:rFonts w:eastAsia="Times New Roman"/>
          <w:szCs w:val="28"/>
        </w:rPr>
      </w:pPr>
    </w:p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Default="00F40724" w:rsidP="00F40724"/>
    <w:p w:rsidR="00F40724" w:rsidRPr="00F40724" w:rsidRDefault="00F40724" w:rsidP="00F40724"/>
    <w:p w:rsidR="00F40724" w:rsidRPr="00F40724" w:rsidRDefault="00F40724" w:rsidP="00F40724"/>
    <w:p w:rsidR="004733EC" w:rsidRDefault="004733EC" w:rsidP="004733EC">
      <w:pPr>
        <w:contextualSpacing/>
        <w:jc w:val="both"/>
        <w:textAlignment w:val="baseline"/>
        <w:rPr>
          <w:rFonts w:eastAsia="Times New Roman"/>
          <w:kern w:val="2"/>
          <w:szCs w:val="28"/>
          <w:lang w:eastAsia="ru-RU"/>
        </w:rPr>
      </w:pPr>
    </w:p>
    <w:p w:rsidR="004733EC" w:rsidRDefault="004733EC" w:rsidP="004733EC">
      <w:pPr>
        <w:contextualSpacing/>
        <w:jc w:val="both"/>
        <w:textAlignment w:val="baseline"/>
        <w:rPr>
          <w:rFonts w:eastAsia="Times New Roman"/>
          <w:kern w:val="2"/>
          <w:szCs w:val="28"/>
          <w:lang w:eastAsia="ru-RU"/>
        </w:rPr>
      </w:pPr>
    </w:p>
    <w:p w:rsidR="00E04CCF" w:rsidRPr="00C571EC" w:rsidRDefault="00E04CCF" w:rsidP="00BD5C90">
      <w:pPr>
        <w:pStyle w:val="a4"/>
        <w:rPr>
          <w:sz w:val="14"/>
          <w:szCs w:val="14"/>
        </w:rPr>
      </w:pPr>
    </w:p>
    <w:sectPr w:rsidR="00E04CCF" w:rsidRPr="00C571EC" w:rsidSect="00147024">
      <w:pgSz w:w="11906" w:h="16838"/>
      <w:pgMar w:top="1134" w:right="567" w:bottom="1134" w:left="184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3042"/>
    <w:multiLevelType w:val="singleLevel"/>
    <w:tmpl w:val="061C3042"/>
    <w:lvl w:ilvl="0">
      <w:start w:val="9"/>
      <w:numFmt w:val="decimal"/>
      <w:suff w:val="space"/>
      <w:lvlText w:val="%1."/>
      <w:lvlJc w:val="left"/>
    </w:lvl>
  </w:abstractNum>
  <w:abstractNum w:abstractNumId="1" w15:restartNumberingAfterBreak="0">
    <w:nsid w:val="1BB3477B"/>
    <w:multiLevelType w:val="hybridMultilevel"/>
    <w:tmpl w:val="3BD6D090"/>
    <w:lvl w:ilvl="0" w:tplc="757EFFA6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DC7861"/>
    <w:multiLevelType w:val="multilevel"/>
    <w:tmpl w:val="081691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E3"/>
    <w:rsid w:val="00000C0E"/>
    <w:rsid w:val="0000209E"/>
    <w:rsid w:val="000110C5"/>
    <w:rsid w:val="00016A78"/>
    <w:rsid w:val="00037107"/>
    <w:rsid w:val="00046631"/>
    <w:rsid w:val="00051C73"/>
    <w:rsid w:val="00076C36"/>
    <w:rsid w:val="00111EC8"/>
    <w:rsid w:val="00122583"/>
    <w:rsid w:val="00147024"/>
    <w:rsid w:val="00164A32"/>
    <w:rsid w:val="00183CE3"/>
    <w:rsid w:val="001A3CBA"/>
    <w:rsid w:val="001E533C"/>
    <w:rsid w:val="001F0E86"/>
    <w:rsid w:val="002138DD"/>
    <w:rsid w:val="0022442E"/>
    <w:rsid w:val="0026678A"/>
    <w:rsid w:val="00285E21"/>
    <w:rsid w:val="002A4B20"/>
    <w:rsid w:val="002F30D8"/>
    <w:rsid w:val="003024A3"/>
    <w:rsid w:val="003215FF"/>
    <w:rsid w:val="003333E1"/>
    <w:rsid w:val="0033724A"/>
    <w:rsid w:val="00337BB5"/>
    <w:rsid w:val="0036044E"/>
    <w:rsid w:val="00377A1E"/>
    <w:rsid w:val="003A0E79"/>
    <w:rsid w:val="003B34C6"/>
    <w:rsid w:val="003D0B11"/>
    <w:rsid w:val="003E29C9"/>
    <w:rsid w:val="004733EC"/>
    <w:rsid w:val="004767DE"/>
    <w:rsid w:val="00495739"/>
    <w:rsid w:val="004A1F48"/>
    <w:rsid w:val="004D1494"/>
    <w:rsid w:val="0054277C"/>
    <w:rsid w:val="005A7D01"/>
    <w:rsid w:val="005B51E4"/>
    <w:rsid w:val="005C2E7D"/>
    <w:rsid w:val="0062667A"/>
    <w:rsid w:val="00684B71"/>
    <w:rsid w:val="006851C3"/>
    <w:rsid w:val="006E51F6"/>
    <w:rsid w:val="006E7591"/>
    <w:rsid w:val="006F5763"/>
    <w:rsid w:val="00712499"/>
    <w:rsid w:val="00726559"/>
    <w:rsid w:val="007279DD"/>
    <w:rsid w:val="00737479"/>
    <w:rsid w:val="00745C18"/>
    <w:rsid w:val="0076371C"/>
    <w:rsid w:val="007A5388"/>
    <w:rsid w:val="00801646"/>
    <w:rsid w:val="00811CDD"/>
    <w:rsid w:val="00813550"/>
    <w:rsid w:val="0081772B"/>
    <w:rsid w:val="00843C52"/>
    <w:rsid w:val="00853AD6"/>
    <w:rsid w:val="0086265C"/>
    <w:rsid w:val="008A3869"/>
    <w:rsid w:val="008C3680"/>
    <w:rsid w:val="009273BF"/>
    <w:rsid w:val="00997CFE"/>
    <w:rsid w:val="009A4E2E"/>
    <w:rsid w:val="009E5357"/>
    <w:rsid w:val="00A12BE5"/>
    <w:rsid w:val="00A408D8"/>
    <w:rsid w:val="00AB09E3"/>
    <w:rsid w:val="00AF2272"/>
    <w:rsid w:val="00B03EBA"/>
    <w:rsid w:val="00B30DDF"/>
    <w:rsid w:val="00B501A4"/>
    <w:rsid w:val="00B54CF7"/>
    <w:rsid w:val="00B818B3"/>
    <w:rsid w:val="00BA31CA"/>
    <w:rsid w:val="00BC1EDA"/>
    <w:rsid w:val="00BD5C90"/>
    <w:rsid w:val="00C16542"/>
    <w:rsid w:val="00C571EC"/>
    <w:rsid w:val="00CA2D28"/>
    <w:rsid w:val="00D26400"/>
    <w:rsid w:val="00D34CC0"/>
    <w:rsid w:val="00D6523E"/>
    <w:rsid w:val="00D842DC"/>
    <w:rsid w:val="00D87D10"/>
    <w:rsid w:val="00DA5293"/>
    <w:rsid w:val="00DC1FAD"/>
    <w:rsid w:val="00DF68F4"/>
    <w:rsid w:val="00E04CCF"/>
    <w:rsid w:val="00E0546F"/>
    <w:rsid w:val="00E53E4F"/>
    <w:rsid w:val="00E62579"/>
    <w:rsid w:val="00E944B3"/>
    <w:rsid w:val="00EE2BBD"/>
    <w:rsid w:val="00EF3BB6"/>
    <w:rsid w:val="00F0269C"/>
    <w:rsid w:val="00F40724"/>
    <w:rsid w:val="00F43EEC"/>
    <w:rsid w:val="00F60968"/>
    <w:rsid w:val="00F710C7"/>
    <w:rsid w:val="00F8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204F6-E1CD-45A6-AE3B-64844EF6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CE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733EC"/>
    <w:pPr>
      <w:widowControl w:val="0"/>
      <w:suppressAutoHyphens/>
      <w:spacing w:before="108" w:after="108"/>
      <w:jc w:val="center"/>
      <w:outlineLvl w:val="0"/>
    </w:pPr>
    <w:rPr>
      <w:rFonts w:ascii="Times New Roman CYR" w:eastAsia="SimSu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83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183CE3"/>
    <w:rPr>
      <w:color w:val="0000FF" w:themeColor="hyperlink"/>
      <w:u w:val="single"/>
    </w:rPr>
  </w:style>
  <w:style w:type="paragraph" w:customStyle="1" w:styleId="I">
    <w:name w:val="Раздел I"/>
    <w:basedOn w:val="a"/>
    <w:rsid w:val="00C571EC"/>
    <w:pPr>
      <w:spacing w:line="480" w:lineRule="auto"/>
      <w:jc w:val="center"/>
    </w:pPr>
    <w:rPr>
      <w:rFonts w:eastAsia="Times New Roman" w:cs="Times New Roman"/>
      <w:b/>
      <w:caps/>
      <w:sz w:val="21"/>
      <w:szCs w:val="20"/>
      <w:lang w:eastAsia="ru-RU"/>
    </w:rPr>
  </w:style>
  <w:style w:type="paragraph" w:styleId="a4">
    <w:name w:val="No Spacing"/>
    <w:link w:val="a5"/>
    <w:uiPriority w:val="99"/>
    <w:qFormat/>
    <w:rsid w:val="00C571E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99"/>
    <w:rsid w:val="00C571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4E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E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733EC"/>
    <w:rPr>
      <w:rFonts w:ascii="Times New Roman CYR" w:eastAsia="SimSun" w:hAnsi="Times New Roman CYR" w:cs="Times New Roman CYR"/>
      <w:b/>
      <w:bCs/>
      <w:color w:val="26282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4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042B-3C48-4CCA-8AEB-2ABD378F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2025-11-24T04:21:00Z</cp:lastPrinted>
  <dcterms:created xsi:type="dcterms:W3CDTF">2025-11-24T04:45:00Z</dcterms:created>
  <dcterms:modified xsi:type="dcterms:W3CDTF">2025-11-24T04:05:00Z</dcterms:modified>
</cp:coreProperties>
</file>